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AC12">
      <w:pPr>
        <w:rPr>
          <w:rFonts w:hint="default" w:ascii="方正黑体_GBK" w:hAnsi="方正黑体_GBK" w:eastAsia="方正黑体_GBK" w:cs="方正黑体_GBK"/>
          <w:b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  <w:lang w:eastAsia="zh-CN"/>
        </w:rPr>
        <w:t>附件</w:t>
      </w:r>
    </w:p>
    <w:p w14:paraId="06E1E0C9">
      <w:pPr>
        <w:pStyle w:val="2"/>
        <w:rPr>
          <w:rFonts w:hint="default"/>
          <w:lang w:val="en-US"/>
        </w:rPr>
      </w:pPr>
    </w:p>
    <w:p w14:paraId="0939D3E6"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国家统一法律职业资格考试放宽地方名单</w:t>
      </w:r>
    </w:p>
    <w:p w14:paraId="24026196"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2026-2030年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</w:p>
    <w:p w14:paraId="3CFBD6FD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</w:rPr>
      </w:pPr>
    </w:p>
    <w:p w14:paraId="409BA245">
      <w:pPr>
        <w:ind w:firstLine="482" w:firstLineChars="200"/>
        <w:rPr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1．北京市（无）</w:t>
      </w:r>
    </w:p>
    <w:p w14:paraId="6B204791">
      <w:pPr>
        <w:ind w:firstLine="480" w:firstLineChars="200"/>
        <w:rPr>
          <w:color w:val="000000"/>
          <w:sz w:val="24"/>
          <w:szCs w:val="24"/>
        </w:rPr>
      </w:pPr>
    </w:p>
    <w:p w14:paraId="290ABEB0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2．天津市（无）</w:t>
      </w:r>
    </w:p>
    <w:p w14:paraId="2A5DF3F9">
      <w:pPr>
        <w:ind w:firstLine="480" w:firstLineChars="200"/>
        <w:rPr>
          <w:color w:val="000000"/>
          <w:sz w:val="24"/>
          <w:szCs w:val="24"/>
        </w:rPr>
      </w:pPr>
    </w:p>
    <w:p w14:paraId="209D0DB1">
      <w:pPr>
        <w:ind w:firstLine="482" w:firstLineChars="200"/>
        <w:rPr>
          <w:rFonts w:hint="default" w:ascii="黑体" w:eastAsia="黑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3．河北省（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37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）</w:t>
      </w:r>
    </w:p>
    <w:p w14:paraId="2018BFD1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阜平县、唐县、涞源县、易县、曲阳县、顺平县、张北县、康保县、沽源县、尚义县、蔚县、阳原县、怀安县、万全区、承德县、隆化县、丰宁满族自治县、围场满族蒙古族自治县、宽城满族自治县、大厂回族自治县、孟村回族自治县、行唐县、灵寿县、赞皇县、平山县、青龙满族自治县、临城县、巨鹿县、新河县、广宗县、平乡县、威县、赤城县、滦平县、海兴县、饶阳县、阜城县</w:t>
      </w:r>
    </w:p>
    <w:p w14:paraId="77649E05">
      <w:pPr>
        <w:ind w:firstLine="480" w:firstLineChars="200"/>
        <w:rPr>
          <w:color w:val="000000"/>
          <w:sz w:val="24"/>
          <w:szCs w:val="24"/>
        </w:rPr>
      </w:pPr>
    </w:p>
    <w:p w14:paraId="31D39414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4．山西省（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27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500A0EB9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天镇县、广灵县、灵丘县、浑源县、平顺县、壶关县、左权县、平陆县、五台县、代县、繁峙县、静乐县、神池县、五寨县、岢岚县、偏关县、吉县、大宁县、隰县、永和县、汾西县、临县、石楼县、岚县、方山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沁县、榆社县</w:t>
      </w:r>
    </w:p>
    <w:p w14:paraId="1C877829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3B2BCFC7">
      <w:pPr>
        <w:ind w:firstLine="482" w:firstLineChars="200"/>
        <w:rPr>
          <w:rFonts w:hint="eastAsia" w:eastAsia="黑体"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5．内蒙古自治区（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57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569D27CF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武川县、阿鲁科尔沁旗、巴林左旗、巴林右旗、林西县、翁牛特旗、喀喇沁旗、宁城县、敖汉旗、科尔沁左翼中旗、科尔沁左翼后旗、库伦旗、奈曼旗、莫力达瓦达斡尔族自治旗、鄂伦春自治旗、化德县、商都县、兴和县、察哈尔右翼前旗、察哈尔右翼中旗、察哈尔右翼后旗、四子王旗、阿尔山市、科尔沁右翼前旗、科尔沁右翼中旗、扎赉特旗、突泉县、苏尼特右旗、太仆寺旗、正镶白旗、固阳县、达尔罕茂明安联合旗、开鲁县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扎鲁特旗、鄂温克族自治旗、陈巴尔虎旗、新巴尔虎左旗、新巴尔虎右旗、五原县、磴口县、乌拉特前旗、乌拉特中旗、乌拉特后旗、杭锦后旗、阿巴嘎旗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苏尼特左旗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东乌珠穆沁旗、西乌珠穆沁旗、镶黄旗、正蓝旗、多伦县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阿拉善左旗、阿拉善右旗、额济纳旗、白云鄂博矿区、根河市、额尔古纳市</w:t>
      </w:r>
    </w:p>
    <w:p w14:paraId="4E3E4ABA">
      <w:pPr>
        <w:ind w:firstLine="480" w:firstLineChars="200"/>
        <w:rPr>
          <w:color w:val="000000"/>
          <w:sz w:val="24"/>
          <w:szCs w:val="24"/>
        </w:rPr>
      </w:pPr>
    </w:p>
    <w:p w14:paraId="516FCF18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6．辽宁省（8个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18540199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岫岩满族自治县、新宾满族自治县、清原满族自治县、本溪满族自治县、桓仁满族自治县、宽甸满族自治县、阜新蒙古族自治县、喀喇沁左翼蒙古族自治县</w:t>
      </w:r>
    </w:p>
    <w:p w14:paraId="01FC5552">
      <w:pPr>
        <w:pStyle w:val="2"/>
      </w:pPr>
    </w:p>
    <w:p w14:paraId="1638F250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7．吉林省（11个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0E8B2326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长白朝鲜族自治县、前郭尔罗斯蒙古族自治县、伊通满族自治县、靖宇县、镇赉县、通榆县、大安市、龙井市、和龙市、汪清县、安图县</w:t>
      </w:r>
    </w:p>
    <w:p w14:paraId="47E2AF39">
      <w:pPr>
        <w:ind w:firstLine="480" w:firstLineChars="200"/>
        <w:rPr>
          <w:color w:val="000000"/>
          <w:sz w:val="24"/>
          <w:szCs w:val="24"/>
        </w:rPr>
      </w:pPr>
    </w:p>
    <w:p w14:paraId="28EEDE86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8．黑龙江省（67个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02D221AA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巴彦县、通河县、木兰县、延寿县、龙江县、泰来县、甘南县、富裕县、林甸县、克东县、拜泉县、鹤岗市区（向阳区、工农区、南山区、兴安区、东山区、兴山区）、萝北县、绥滨县、饶河县、杜尔伯特蒙古族自治县、伊美区、南岔县、友好区、金林区、乌翠区、丰林县、汤旺县、大箐山县、嘉荫县、铁力市、桦南县、桦川县、汤原县、抚远市、同江市、孙吴县、五大连池市、逊克县、北安市、嫩江市、爱辉区、绥棱县、庆安县、明水县、青冈县、望奎县、兰西县、海伦市、呼玛县、塔河县、漠河市、加格达奇区、松岭区、新林区、呼中区、密山市、虎林市、鸡东县、恒山区、滴道区、集贤县、友谊县、宝清县、四方台区、勃利县、新兴区</w:t>
      </w:r>
    </w:p>
    <w:p w14:paraId="27D60143">
      <w:pPr>
        <w:ind w:firstLine="480" w:firstLineChars="200"/>
        <w:rPr>
          <w:color w:val="000000"/>
          <w:sz w:val="24"/>
          <w:szCs w:val="24"/>
        </w:rPr>
      </w:pPr>
    </w:p>
    <w:p w14:paraId="5D91342C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9．上海市（无）</w:t>
      </w:r>
    </w:p>
    <w:p w14:paraId="6724DD96">
      <w:pPr>
        <w:ind w:firstLine="480" w:firstLineChars="200"/>
        <w:rPr>
          <w:color w:val="000000"/>
          <w:sz w:val="24"/>
          <w:szCs w:val="24"/>
        </w:rPr>
      </w:pPr>
    </w:p>
    <w:p w14:paraId="58D77B6F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10．江苏省（无）</w:t>
      </w:r>
    </w:p>
    <w:p w14:paraId="6BF4223C">
      <w:pPr>
        <w:ind w:firstLine="480" w:firstLineChars="200"/>
        <w:rPr>
          <w:color w:val="000000"/>
          <w:sz w:val="24"/>
          <w:szCs w:val="24"/>
        </w:rPr>
      </w:pPr>
    </w:p>
    <w:p w14:paraId="7472B512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11．浙江省（1个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4F474AC5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景宁畲族自治县</w:t>
      </w:r>
    </w:p>
    <w:p w14:paraId="6D7E3624">
      <w:pPr>
        <w:ind w:firstLine="480" w:firstLineChars="200"/>
        <w:rPr>
          <w:color w:val="000000"/>
          <w:sz w:val="24"/>
          <w:szCs w:val="24"/>
        </w:rPr>
      </w:pPr>
    </w:p>
    <w:p w14:paraId="429AE340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12．安徽省（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16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31DAD107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太湖县、宿松县、望江县、岳西县、利辛县、寿县、霍邱县、金寨县、临泉县、阜南县、颍上县、砀山县、灵璧县、泗县、舒城县、石台县</w:t>
      </w:r>
    </w:p>
    <w:p w14:paraId="241A13E5">
      <w:pPr>
        <w:ind w:firstLine="480" w:firstLineChars="200"/>
        <w:rPr>
          <w:color w:val="000000"/>
          <w:sz w:val="24"/>
          <w:szCs w:val="24"/>
        </w:rPr>
      </w:pPr>
    </w:p>
    <w:p w14:paraId="56E07C08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13．福建省（无）</w:t>
      </w:r>
    </w:p>
    <w:p w14:paraId="2B133679">
      <w:pPr>
        <w:ind w:firstLine="480" w:firstLineChars="200"/>
        <w:rPr>
          <w:color w:val="000000"/>
          <w:sz w:val="24"/>
          <w:szCs w:val="24"/>
        </w:rPr>
      </w:pPr>
    </w:p>
    <w:p w14:paraId="0E225CB2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14．江西省（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18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170E1D9D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莲花县、上犹县、安远县、宁都县、于都县、兴国县、会昌县、寻乌县、石城县、瑞金市、遂川县、万安县、永新县、乐安县、修水县、余干县、鄱阳县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、都昌县</w:t>
      </w:r>
    </w:p>
    <w:p w14:paraId="20B3A2AC">
      <w:pPr>
        <w:ind w:firstLine="480" w:firstLineChars="200"/>
        <w:rPr>
          <w:color w:val="000000"/>
          <w:sz w:val="24"/>
          <w:szCs w:val="24"/>
        </w:rPr>
      </w:pPr>
    </w:p>
    <w:p w14:paraId="51D32BDD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15．山东省（无）</w:t>
      </w:r>
    </w:p>
    <w:p w14:paraId="764C0AF7">
      <w:pPr>
        <w:ind w:firstLine="480" w:firstLineChars="200"/>
        <w:rPr>
          <w:color w:val="000000"/>
          <w:sz w:val="24"/>
          <w:szCs w:val="24"/>
        </w:rPr>
      </w:pPr>
    </w:p>
    <w:p w14:paraId="04D86374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16．河南省（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29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1F4084D8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嵩县、鲁山县、卢氏县、南召县、淅川县、商水县、沈丘县、郸城县、淮阳区、太康县、新蔡县、民权县、宁陵县、柘城县、光山县、固始县、淮滨县、商城县、宜阳县、封丘县、台前县、社旗县、睢县、虞城县、上蔡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叶县、夏邑县、息县、西华县</w:t>
      </w:r>
    </w:p>
    <w:p w14:paraId="07CE9F62">
      <w:pPr>
        <w:ind w:firstLine="480" w:firstLineChars="200"/>
        <w:rPr>
          <w:color w:val="000000"/>
          <w:sz w:val="24"/>
          <w:szCs w:val="24"/>
        </w:rPr>
      </w:pPr>
    </w:p>
    <w:p w14:paraId="7D11CAAC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17．湖北省（2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56C3A5D1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郧阳区、郧西县、竹山县、竹溪县、房县、保康县、红安县、罗田县、英山县、蕲春县、利川市、建始县、巴东县、宣恩县、咸丰县、来凤县、鹤峰县、大悟县、长阳土家族自治县、五峰土家族自治县、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通山县</w:t>
      </w:r>
    </w:p>
    <w:p w14:paraId="21CED614">
      <w:pPr>
        <w:ind w:firstLine="480" w:firstLineChars="200"/>
        <w:rPr>
          <w:color w:val="000000"/>
          <w:sz w:val="24"/>
          <w:szCs w:val="24"/>
        </w:rPr>
      </w:pPr>
    </w:p>
    <w:p w14:paraId="45940BEC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18．湖南省（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34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2918A67F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新邵县、邵阳县、隆回县、洞口县、绥宁县、新宁县、城步苗族自治县、武冈市、慈利县、桑植县、沅陵县、辰溪县、溆浦县、麻阳苗族自治县、新晃侗族自治县、芷江侗族自治县、靖州苗族侗族自治县、通道侗族自治县、新化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涟源市、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泸溪县、凤凰县、保靖县、古丈县、永顺县、龙山县、花垣县、汝城县、桂东县、安仁县、安化县、平江县、新田县、江华瑶族自治县</w:t>
      </w:r>
    </w:p>
    <w:p w14:paraId="31FC52A2">
      <w:pPr>
        <w:ind w:firstLine="480" w:firstLineChars="200"/>
        <w:rPr>
          <w:color w:val="000000"/>
          <w:sz w:val="24"/>
          <w:szCs w:val="24"/>
        </w:rPr>
      </w:pPr>
    </w:p>
    <w:p w14:paraId="5ACF586D">
      <w:pPr>
        <w:ind w:firstLine="482" w:firstLineChars="200"/>
        <w:rPr>
          <w:rFonts w:hint="eastAsia" w:eastAsia="黑体"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19．广东省（3个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704AA178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乳源瑶族自治县、连山壮族瑶族自治县、连南瑶族自治县</w:t>
      </w:r>
    </w:p>
    <w:p w14:paraId="697CBBB1">
      <w:pPr>
        <w:ind w:firstLine="480" w:firstLineChars="200"/>
        <w:rPr>
          <w:color w:val="000000"/>
          <w:sz w:val="24"/>
          <w:szCs w:val="24"/>
        </w:rPr>
      </w:pPr>
    </w:p>
    <w:p w14:paraId="3077549B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20．广西壮族自治区（6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14F79407">
      <w:pPr>
        <w:ind w:firstLine="480" w:firstLineChars="200"/>
        <w:rPr>
          <w:rFonts w:eastAsia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隆安县、马山县、上林县、融安县、融水苗族自治县、三江侗族自治县、龙胜各族自治县、资源县、田阳区、田东县、德保县、靖西市、那坡县、凌云县、乐业县、田林县、西林县、隆林各族自治县、昭平县、富川瑶族自治县、凤山县、东兰县、罗城仫佬族自治县、环江毛南族自治县、巴马瑶族自治县、都安瑶族自治县、大化瑶族自治县、忻城县、金秀瑶族自治县、宁明县、龙州县、大新县、天等县、宾阳县、柳城县、鹿寨县、阳朔县、灵川县、全州县、兴安县、永福县、灌阳县、平乐县、恭城瑶族自治县、苍梧县、藤县、蒙山县、合浦县、上思县、灵山县、浦北县、平南县、容县、陆川县、博白县、兴业县、钟山县、南丹县、天峨县、象州县、武宣县、扶绥县、合山市</w:t>
      </w:r>
    </w:p>
    <w:p w14:paraId="2615EF8A">
      <w:pPr>
        <w:ind w:firstLine="480" w:firstLineChars="200"/>
        <w:rPr>
          <w:color w:val="000000"/>
          <w:sz w:val="24"/>
          <w:szCs w:val="24"/>
        </w:rPr>
      </w:pPr>
    </w:p>
    <w:p w14:paraId="4EBC09D8">
      <w:pPr>
        <w:ind w:firstLine="482" w:firstLineChars="200"/>
        <w:rPr>
          <w:rFonts w:hint="eastAsia" w:eastAsia="黑体"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21．海南省（8个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6D09AEE0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临高县、白沙黎族自治县、保亭黎族苗族自治县、琼中黎族苗族自治县、昌江黎族自治县、乐东黎族自治县、东方市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、五指山市</w:t>
      </w:r>
    </w:p>
    <w:p w14:paraId="45DA3B78">
      <w:pPr>
        <w:ind w:firstLine="480" w:firstLineChars="200"/>
        <w:rPr>
          <w:color w:val="000000"/>
          <w:sz w:val="24"/>
          <w:szCs w:val="24"/>
        </w:rPr>
      </w:pPr>
    </w:p>
    <w:p w14:paraId="10338937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22．重庆市（</w:t>
      </w:r>
      <w:r>
        <w:rPr>
          <w:rFonts w:ascii="黑体" w:eastAsia="黑体"/>
          <w:b/>
          <w:color w:val="000000"/>
          <w:sz w:val="24"/>
          <w:szCs w:val="24"/>
        </w:rPr>
        <w:t>6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7BB38790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石柱土家族自治县、秀山土家族苗族自治县、酉阳土家族苗族自治县、彭水苗族土家族自治县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、城口县、巫溪县</w:t>
      </w:r>
    </w:p>
    <w:p w14:paraId="6AC07030">
      <w:pPr>
        <w:ind w:firstLine="480" w:firstLineChars="200"/>
        <w:rPr>
          <w:color w:val="000000"/>
          <w:sz w:val="24"/>
          <w:szCs w:val="24"/>
        </w:rPr>
      </w:pPr>
    </w:p>
    <w:p w14:paraId="2A4A7E30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23．四川省（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71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5EE82F03">
      <w:pPr>
        <w:ind w:firstLine="480" w:firstLineChars="200"/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叙永县、古蔺县、北川羌族自治县、平武县、旺苍县、青川县、剑阁县、苍溪县、马边彝族自治县、南部县、仪陇县、屏山县、宣汉县、万源市、通江县、南江县、平昌县、汶川县、理县、茂县、松潘县、九寨沟县、金川县、小金县、黑水县、马尔康市、壤塘县、阿坝县、若尔盖县、红原县、康定市、泸定县、丹巴县、九龙县、雅江县、道孚县、炉霍县、甘孜县、新龙县、德格县、白玉县、石渠县、色达县、理塘县、巴塘县、乡城县、稻城县、得荣县、木里藏族自治县、盐源县、普格县、布拖县、金阳县、昭觉县、喜德县、越西县、甘洛县、美姑县、雷波县、峨边彝族自治县、德昌县、会理市、会东县、宁南县、冕宁县、西昌市、开江县、米易县、盐边县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eastAsia="zh-CN"/>
        </w:rPr>
        <w:t>、金口河区、西充县</w:t>
      </w:r>
    </w:p>
    <w:p w14:paraId="5BF95541">
      <w:pPr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D36DA4E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24．贵州省（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54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21A90548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六枝特区、水城区、桐梓县、正安县、道真仡佬族苗族自治县、务川仡佬族苗族自治县、习水县、普定县、镇宁布依族苗族自治县、关岭布依族苗族自治县、紫云苗族布依族自治县、大方县、黔西市、织金县、纳雍县、威宁彝族回族苗族自治县、赫章县、江口县、石阡县、思南县、印江土家族苗族自治县、德江县、沿河土家族自治县、松桃苗族自治县、兴仁市、普安县、晴隆县、贞丰县、望谟县、册亨县、安龙县、七星关区、黄平县、施秉县、三穗县、镇远县、岑巩县、天柱县、锦屏县、剑河县、台江县、黎平县、榕江县、从江县、雷山县、麻江县、丹寨县、荔波县、贵定县、独山县、平塘县、罗甸县、长顺县、三都水族自治县</w:t>
      </w:r>
    </w:p>
    <w:p w14:paraId="03FCE0EE">
      <w:pPr>
        <w:ind w:firstLine="480" w:firstLineChars="200"/>
        <w:rPr>
          <w:color w:val="000000"/>
          <w:sz w:val="24"/>
          <w:szCs w:val="24"/>
        </w:rPr>
      </w:pPr>
    </w:p>
    <w:p w14:paraId="787E5CD4"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25．云南省（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50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78627123"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施甸县、昭阳区、鲁甸县、巧家县、盐津县、大关县、永善县、镇雄县、彝良县、宁蒗彝族自治县、宁洱哈尼族彝族自治县、墨江哈尼族自治县、景东彝族自治县、景谷傣族彝族自治县、镇沅彝族哈尼族拉祜族自治县、江城哈尼族彝族自治县、孟连傣族拉祜族佤族自治县、澜沧拉祜族自治县、西盟佤族自治县、云县、永德县、沧源佤族自治县、双柏县、南华县、永仁县、武定县、屏边苗族自治县、元阳县、红河县、金平苗族瑶族傣族自治县、绿春县、西畴县、麻栗坡县、马关县、广南县、漾濞彝族自治县、永平县、云龙县、洱源县、剑川县、泸水市、福贡县、贡山独龙族怒族自治县、兰坪白族普米族自治县、香格里拉市、德钦县、维西傈僳族自治县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东川区、会泽县、宣威市</w:t>
      </w:r>
    </w:p>
    <w:p w14:paraId="5808CD07">
      <w:pPr>
        <w:ind w:firstLine="480" w:firstLineChars="200"/>
        <w:rPr>
          <w:color w:val="000000"/>
          <w:sz w:val="24"/>
          <w:szCs w:val="24"/>
        </w:rPr>
      </w:pPr>
    </w:p>
    <w:p w14:paraId="066DB53A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26．西藏自治区（全区共74个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72A6EC54">
      <w:pPr>
        <w:ind w:firstLine="480" w:firstLineChars="200"/>
        <w:rPr>
          <w:color w:val="000000"/>
          <w:sz w:val="24"/>
          <w:szCs w:val="24"/>
        </w:rPr>
      </w:pPr>
    </w:p>
    <w:p w14:paraId="25B26F10">
      <w:pPr>
        <w:ind w:firstLine="482" w:firstLineChars="200"/>
        <w:rPr>
          <w:rFonts w:hint="eastAsia" w:eastAsia="黑体"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27．陕西省（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49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465F3F55">
      <w:pPr>
        <w:ind w:firstLine="480" w:firstLineChars="200"/>
        <w:rPr>
          <w:rFonts w:hint="eastAsia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陇县、千阳县、麟游县、永寿县、长武县、淳化县、周至县、太白县、南郑区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、城固县、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洋县、西乡县、勉县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宁强县、略阳县、镇巴县、留坝县、佛坪县、汉滨区、汉阴县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、石泉县、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宁陕县、紫阳县、岚皋县、平利县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镇坪县、旬阳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、白河县、商州区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洛南县、丹凤县、商南县、山阳县、镇安县、柞水县、绥德县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佳县、吴堡县、清涧县、子洲县、耀州区、宜君县、旬邑县、合阳县、澄城县、白水县、延长县、延川县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、宜川县</w:t>
      </w:r>
    </w:p>
    <w:p w14:paraId="49DA41C8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</w:p>
    <w:p w14:paraId="73BD232F"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28．甘肃省（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68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 w14:paraId="7E089F3F">
      <w:pPr>
        <w:ind w:firstLine="480" w:firstLineChars="200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永登县、皋兰县、榆中县、靖远县、会宁县、景泰县、麦积区、清水县、秦安县、甘谷县、武山县、张家川回族自治县、古浪县、天祝藏族自治县、崆峒区、泾川县、灵台县、庄浪县、静宁县、庆城县、环县、华池县、合水县、正宁县、宁县、镇原县、安定区、通渭县、陇西县、渭源县、临洮县、漳县、岷县、武都区、文县、宕昌县、康县、西和县、礼县、两当县、临夏市、临夏县、康乐县、永靖县、广河县、和政县、东乡族自治县、积石山保安族东乡族撒拉族自治县、合作市、临潭县、卓尼县、舟曲县、迭部县、玛曲县、碌曲县、夏河县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肃北蒙古族自治县、阿克塞哈萨克族自治县、肃南裕固族自治县、平川区、永昌县、民勤县、民乐县、山丹县、金塔县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eastAsia="zh-CN"/>
        </w:rPr>
        <w:t>、秦州区、瓜州县、玉门市</w:t>
      </w:r>
    </w:p>
    <w:p w14:paraId="4131E7B8">
      <w:pPr>
        <w:pStyle w:val="2"/>
      </w:pPr>
    </w:p>
    <w:p w14:paraId="5A394DE1">
      <w:pPr>
        <w:ind w:firstLine="482" w:firstLineChars="200"/>
        <w:rPr>
          <w:rFonts w:hint="default" w:ascii="黑体" w:eastAsia="黑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29．青海省（41个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）</w:t>
      </w:r>
    </w:p>
    <w:p w14:paraId="120B772D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大通回族土族自治县、湟中区、湟源县、平安区、民和回族土族自治县、乐都区、互助土族自治县、化隆回族自治县、循化撒拉族自治县、门源回族自治县、祁连县、海晏县、刚察县、同仁市、尖扎县、泽库县、河南蒙古族自治县、共和县、同德县、贵德县、兴海县、贵南县、玛沁县、班玛县、甘德县、达日县、久治县、玛多县、玉树市、杂多县、称多县、治多县、囊谦县、曲麻莱县、格尔木市、德令哈市、乌兰县、都兰县、天峻县、茫崖市、大柴旦行委</w:t>
      </w:r>
    </w:p>
    <w:p w14:paraId="3DBADF37">
      <w:pPr>
        <w:ind w:firstLine="480" w:firstLineChars="200"/>
        <w:rPr>
          <w:color w:val="000000"/>
          <w:sz w:val="24"/>
          <w:szCs w:val="24"/>
        </w:rPr>
      </w:pPr>
    </w:p>
    <w:p w14:paraId="62DFA248">
      <w:pPr>
        <w:ind w:left="0" w:leftChars="0"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30．宁夏回族自治区（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6B8C30F8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盐池县、同心县、原州区、西吉县、隆德县、泾源县、彭阳县、海原县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永宁县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贺兰县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平罗县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中宁县、红寺堡区</w:t>
      </w:r>
    </w:p>
    <w:p w14:paraId="1B0D37F6">
      <w:pPr>
        <w:ind w:firstLine="480" w:firstLineChars="200"/>
        <w:rPr>
          <w:color w:val="000000"/>
          <w:sz w:val="24"/>
          <w:szCs w:val="24"/>
        </w:rPr>
      </w:pPr>
    </w:p>
    <w:p w14:paraId="11696012">
      <w:pPr>
        <w:ind w:firstLine="482" w:firstLineChars="200"/>
        <w:rPr>
          <w:rFonts w:hint="eastAsia" w:ascii="黑体" w:eastAsia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31．新疆维吾尔自治区（10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4"/>
          <w:szCs w:val="24"/>
        </w:rPr>
        <w:t>个</w:t>
      </w:r>
      <w:r>
        <w:rPr>
          <w:rFonts w:hint="eastAsia" w:ascii="黑体" w:eastAsia="黑体"/>
          <w:b/>
          <w:color w:val="000000"/>
          <w:sz w:val="24"/>
          <w:szCs w:val="24"/>
          <w:lang w:eastAsia="zh-CN"/>
        </w:rPr>
        <w:t>）</w:t>
      </w:r>
    </w:p>
    <w:p w14:paraId="645372B4">
      <w:pPr>
        <w:ind w:firstLine="480" w:firstLineChars="20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乌鲁木齐县、独山子区、克拉玛依区、白碱滩区、乌尔禾区、高昌区、鄯善县、托克逊县、伊州区、巴里坤哈萨克自治县、伊吾县、昌吉市、阜康市、呼图壁县、玛纳斯县、奇台县、吉木萨尔县、木垒哈萨克自治县、博乐市、阿拉山口市、精河县、温泉县、库尔勒市、轮台县、尉犁县、若羌县、且末县、焉耆回族自治县、和静县、和硕县、博湖县、阿克苏市、温宿县、库车市、沙雅县、新和县、拜城县、乌什县、阿瓦提县、柯坪县、阿图什市、阿克陶县、阿合奇县、乌恰县、喀什市、疏附县、疏勒县、英吉沙县、泽普县、莎车县、叶城县、麦盖提县、岳普湖县、伽师县、巴楚县、塔什库尔干塔吉克自治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岑岭县、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和田市、和田县、墨玉县、皮山县、洛浦县、策勒县、于田县、民丰县、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shd w:val="clear" w:color="auto" w:fill="auto"/>
          <w:lang w:eastAsia="zh-CN"/>
        </w:rPr>
        <w:t>和康县、和安县、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伊宁市、奎屯市、霍尔果斯市、伊宁县、察布查尔锡伯自治县、霍城县、巩留县、新源县、昭苏县、特克斯县、尼勒克县、塔城市、乌苏市、额敏县、沙湾市、托里县、裕民县、和布克赛尔蒙古自治县、阿勒泰市、布尔津县、富蕴县、福海县、哈巴河县、青河县、吉木乃县、石河子市、阿拉尔市、图木舒克市、五家渠市、北屯市、铁门关市、双河市、可克达拉市、昆玉市、胡杨河市、新星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、白杨市、草湖市</w:t>
      </w:r>
    </w:p>
    <w:p w14:paraId="57B26538">
      <w:pPr>
        <w:ind w:firstLine="643" w:firstLineChars="200"/>
        <w:rPr>
          <w:rFonts w:ascii="宋体" w:hAnsi="宋体"/>
          <w:b/>
          <w:bCs/>
          <w:color w:val="000000"/>
          <w:sz w:val="32"/>
          <w:szCs w:val="32"/>
        </w:rPr>
      </w:pPr>
    </w:p>
    <w:p w14:paraId="2F21914A">
      <w:pPr>
        <w:pStyle w:val="2"/>
      </w:pPr>
    </w:p>
    <w:p w14:paraId="3B2D7BD8">
      <w:pPr>
        <w:pStyle w:val="7"/>
        <w:ind w:firstLine="0" w:firstLineChars="0"/>
        <w:rPr>
          <w:rFonts w:ascii="黑体" w:hAnsi="宋体" w:eastAsia="黑体"/>
          <w:bCs/>
          <w:color w:val="000000"/>
          <w:sz w:val="24"/>
          <w:szCs w:val="24"/>
        </w:rPr>
      </w:pPr>
    </w:p>
    <w:p w14:paraId="54D02D3A"/>
    <w:sectPr>
      <w:footerReference r:id="rId3" w:type="default"/>
      <w:pgSz w:w="11906" w:h="16838"/>
      <w:pgMar w:top="1440" w:right="1740" w:bottom="1440" w:left="17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1F33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C9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C9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mM0ZTExNGQ1ZTY4ZTNkNWIyYzU2M2QzNzAxOGYifQ=="/>
  </w:docVars>
  <w:rsids>
    <w:rsidRoot w:val="97DFFF09"/>
    <w:rsid w:val="0FFFAA18"/>
    <w:rsid w:val="20F531E8"/>
    <w:rsid w:val="2A3F2A94"/>
    <w:rsid w:val="2D7EECD6"/>
    <w:rsid w:val="2FED09C7"/>
    <w:rsid w:val="2FF18E0E"/>
    <w:rsid w:val="37FD661C"/>
    <w:rsid w:val="3B3F0762"/>
    <w:rsid w:val="3D8DB8B6"/>
    <w:rsid w:val="3EBE13A4"/>
    <w:rsid w:val="469F7E8F"/>
    <w:rsid w:val="4CF9A52F"/>
    <w:rsid w:val="4EDFEB15"/>
    <w:rsid w:val="58DF0443"/>
    <w:rsid w:val="5FD3AA88"/>
    <w:rsid w:val="5FD78135"/>
    <w:rsid w:val="5FF6BC24"/>
    <w:rsid w:val="6377B6B8"/>
    <w:rsid w:val="65F64CFE"/>
    <w:rsid w:val="6BDFF6F6"/>
    <w:rsid w:val="6DFFFD93"/>
    <w:rsid w:val="6F54EDA3"/>
    <w:rsid w:val="6FDF5664"/>
    <w:rsid w:val="741A19A3"/>
    <w:rsid w:val="75F78C57"/>
    <w:rsid w:val="76AB32C5"/>
    <w:rsid w:val="76C73A0C"/>
    <w:rsid w:val="77EB56C3"/>
    <w:rsid w:val="77EFDCD7"/>
    <w:rsid w:val="77F7153D"/>
    <w:rsid w:val="77F76C88"/>
    <w:rsid w:val="77FABFC0"/>
    <w:rsid w:val="79D36014"/>
    <w:rsid w:val="7A9F6A42"/>
    <w:rsid w:val="7ADFDAE0"/>
    <w:rsid w:val="7B6FACDD"/>
    <w:rsid w:val="7CCF390D"/>
    <w:rsid w:val="7D43B9CB"/>
    <w:rsid w:val="7D5FF2BA"/>
    <w:rsid w:val="7D776504"/>
    <w:rsid w:val="7DBFE33F"/>
    <w:rsid w:val="7DED90AD"/>
    <w:rsid w:val="7EB7F953"/>
    <w:rsid w:val="7EBB97B9"/>
    <w:rsid w:val="7F3731B6"/>
    <w:rsid w:val="7FED551B"/>
    <w:rsid w:val="7FFE9F3F"/>
    <w:rsid w:val="86FBFE53"/>
    <w:rsid w:val="97DFFF09"/>
    <w:rsid w:val="9BAD73CA"/>
    <w:rsid w:val="A9FD020B"/>
    <w:rsid w:val="ABF37C9A"/>
    <w:rsid w:val="B7D4B77B"/>
    <w:rsid w:val="BABDA159"/>
    <w:rsid w:val="BADF08BF"/>
    <w:rsid w:val="BE9DAF0E"/>
    <w:rsid w:val="BF3E265D"/>
    <w:rsid w:val="BFF9552B"/>
    <w:rsid w:val="C7ED16EF"/>
    <w:rsid w:val="CADFF7D4"/>
    <w:rsid w:val="CBF760D9"/>
    <w:rsid w:val="D7AC961F"/>
    <w:rsid w:val="DBA60817"/>
    <w:rsid w:val="DFABA56F"/>
    <w:rsid w:val="DFED7837"/>
    <w:rsid w:val="E3D4C10A"/>
    <w:rsid w:val="E4BE5634"/>
    <w:rsid w:val="E5FD2F97"/>
    <w:rsid w:val="EBFD706F"/>
    <w:rsid w:val="EDBF1507"/>
    <w:rsid w:val="EF5B7C60"/>
    <w:rsid w:val="EF9EAC1F"/>
    <w:rsid w:val="EFB70261"/>
    <w:rsid w:val="EFE26FCD"/>
    <w:rsid w:val="EFED4A5F"/>
    <w:rsid w:val="EFF82E99"/>
    <w:rsid w:val="F27158FF"/>
    <w:rsid w:val="F675EDEE"/>
    <w:rsid w:val="F6B6DA3C"/>
    <w:rsid w:val="F6BC555E"/>
    <w:rsid w:val="F6E51DEC"/>
    <w:rsid w:val="F6FC0EB3"/>
    <w:rsid w:val="F778D762"/>
    <w:rsid w:val="FB36AF21"/>
    <w:rsid w:val="FB75BF89"/>
    <w:rsid w:val="FC3F0DF0"/>
    <w:rsid w:val="FC3F43A8"/>
    <w:rsid w:val="FF7BD8EF"/>
    <w:rsid w:val="FFAB96F3"/>
    <w:rsid w:val="FFCAA4BE"/>
    <w:rsid w:val="FFED6441"/>
    <w:rsid w:val="FFF77ED4"/>
    <w:rsid w:val="FFF7B8D1"/>
    <w:rsid w:val="FFFFE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4">
    <w:name w:val="Body Text Indent"/>
    <w:basedOn w:val="1"/>
    <w:qFormat/>
    <w:uiPriority w:val="0"/>
    <w:pPr>
      <w:ind w:firstLine="600"/>
    </w:pPr>
    <w:rPr>
      <w:rFonts w:ascii="仿宋_GB2312" w:eastAsia="仿宋_GB2312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4392</Words>
  <Characters>4443</Characters>
  <Lines>0</Lines>
  <Paragraphs>0</Paragraphs>
  <TotalTime>2.66666666666667</TotalTime>
  <ScaleCrop>false</ScaleCrop>
  <LinksUpToDate>false</LinksUpToDate>
  <CharactersWithSpaces>4443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2024-06-08T09:33:00Z</dcterms:created>
  <dc:creator>tangh</dc:creator>
  <cp:lastModifiedBy>Snail  walk(慢节奏)</cp:lastModifiedBy>
  <cp:lastPrinted>2026-06-05T19:34:13Z</cp:lastPrinted>
  <dcterms:modified xsi:type="dcterms:W3CDTF">2026-06-09T09:05:00Z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4F35905B26A541C29E9CCFDCE60AEF3B_13</vt:lpwstr>
  </property>
</Properties>
</file>